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A7" w:rsidRPr="00800AA7" w:rsidRDefault="00800AA7" w:rsidP="00800AA7">
      <w:pPr>
        <w:pBdr>
          <w:bottom w:val="single" w:sz="12" w:space="2" w:color="000080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80"/>
          <w:sz w:val="33"/>
          <w:szCs w:val="33"/>
          <w:lang/>
        </w:rPr>
      </w:pPr>
      <w:r w:rsidRPr="00800AA7">
        <w:rPr>
          <w:rFonts w:ascii="Arial" w:eastAsia="Times New Roman" w:hAnsi="Arial" w:cs="Arial"/>
          <w:b/>
          <w:bCs/>
          <w:color w:val="000080"/>
          <w:sz w:val="33"/>
          <w:szCs w:val="33"/>
          <w:lang/>
        </w:rPr>
        <w:t>КОНДЕНСАТОРЫ КТ2-50, КТ2-51</w:t>
      </w:r>
    </w:p>
    <w:p w:rsidR="00800AA7" w:rsidRPr="00800AA7" w:rsidRDefault="00800AA7" w:rsidP="00800AA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Times New Roman" w:eastAsia="Times New Roman" w:hAnsi="Times New Roman" w:cs="Times New Roman"/>
          <w:color w:val="333333"/>
          <w:sz w:val="19"/>
          <w:szCs w:val="19"/>
          <w:lang/>
        </w:rPr>
        <w:t> </w:t>
      </w:r>
      <w:r w:rsidRPr="00800AA7">
        <w:rPr>
          <w:rFonts w:ascii="Arial" w:eastAsia="Times New Roman" w:hAnsi="Arial" w:cs="Arial"/>
          <w:b/>
          <w:bCs/>
          <w:color w:val="000080"/>
          <w:sz w:val="27"/>
          <w:szCs w:val="27"/>
          <w:lang/>
        </w:rPr>
        <w:t>КОНДЕНСАТОРЫ ПОДСТРОЕЧНЫЕ С ВОЗДУШНЫМ ДИЭЛЕКТРИКОМ</w:t>
      </w:r>
      <w:r w:rsidRPr="00800AA7">
        <w:rPr>
          <w:rFonts w:ascii="Arial" w:eastAsia="Times New Roman" w:hAnsi="Arial" w:cs="Arial"/>
          <w:b/>
          <w:bCs/>
          <w:color w:val="333333"/>
          <w:sz w:val="19"/>
          <w:szCs w:val="19"/>
          <w:lang/>
        </w:rPr>
        <w:t>  </w:t>
      </w:r>
      <w:r w:rsidRPr="00800AA7">
        <w:rPr>
          <w:rFonts w:ascii="Arial" w:eastAsia="Times New Roman" w:hAnsi="Arial" w:cs="Arial"/>
          <w:b/>
          <w:bCs/>
          <w:color w:val="000080"/>
          <w:sz w:val="27"/>
          <w:szCs w:val="27"/>
          <w:lang/>
        </w:rPr>
        <w:t>КТ2-50, КТ2-51</w:t>
      </w:r>
    </w:p>
    <w:p w:rsidR="00800AA7" w:rsidRPr="00800AA7" w:rsidRDefault="00800AA7" w:rsidP="00800AA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Основное назначение - применение в качестве встроенных элементов внутреннего монтажа в радиотехнической и другой аппаратуре в цепях постоянного, переменного и в импульсных режимах.</w:t>
      </w:r>
    </w:p>
    <w:p w:rsidR="00800AA7" w:rsidRPr="00800AA7" w:rsidRDefault="00800AA7" w:rsidP="00800AA7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>
        <w:rPr>
          <w:rFonts w:ascii="Times New Roman" w:eastAsia="Times New Roman" w:hAnsi="Times New Roman" w:cs="Times New Roman"/>
          <w:noProof/>
          <w:color w:val="333333"/>
          <w:sz w:val="19"/>
          <w:szCs w:val="19"/>
          <w:lang/>
        </w:rPr>
        <w:drawing>
          <wp:inline distT="0" distB="0" distL="0" distR="0">
            <wp:extent cx="2211070" cy="1508125"/>
            <wp:effectExtent l="0" t="0" r="0" b="0"/>
            <wp:docPr id="1" name="Рисунок 1" descr="http://www.pzrd.ru/images/sampledata/Image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zrd.ru/images/sampledata/Image2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AA7">
        <w:rPr>
          <w:rFonts w:ascii="Arial" w:eastAsia="Times New Roman" w:hAnsi="Arial" w:cs="Arial"/>
          <w:color w:val="000080"/>
          <w:sz w:val="19"/>
          <w:szCs w:val="19"/>
          <w:lang/>
        </w:rPr>
        <w:t> </w:t>
      </w:r>
      <w:r w:rsidRPr="00800AA7">
        <w:rPr>
          <w:rFonts w:ascii="Arial" w:eastAsia="Times New Roman" w:hAnsi="Arial" w:cs="Arial"/>
          <w:color w:val="000080"/>
          <w:sz w:val="19"/>
          <w:szCs w:val="19"/>
          <w:lang/>
        </w:rPr>
        <w:br/>
      </w: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Конденсаторы изготовляют в климатическом</w:t>
      </w: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br/>
        <w:t>исполнении В2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Толщина платы 1,5...3мм.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Место пайки при эл. монтаже</w:t>
      </w:r>
    </w:p>
    <w:p w:rsidR="00800AA7" w:rsidRPr="00800AA7" w:rsidRDefault="00800AA7" w:rsidP="00800AA7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19"/>
          <w:szCs w:val="19"/>
          <w:lang/>
        </w:rPr>
        <w:br/>
      </w:r>
      <w:r w:rsidRPr="00800AA7">
        <w:rPr>
          <w:rFonts w:ascii="Arial" w:eastAsia="Times New Roman" w:hAnsi="Arial" w:cs="Arial"/>
          <w:b/>
          <w:bCs/>
          <w:color w:val="333333"/>
          <w:sz w:val="27"/>
          <w:szCs w:val="27"/>
          <w:lang/>
        </w:rPr>
        <w:br/>
        <w:t>Основные технические характеристики:</w:t>
      </w:r>
    </w:p>
    <w:tbl>
      <w:tblPr>
        <w:tblW w:w="969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789"/>
        <w:gridCol w:w="886"/>
        <w:gridCol w:w="2218"/>
        <w:gridCol w:w="689"/>
        <w:gridCol w:w="595"/>
        <w:gridCol w:w="595"/>
        <w:gridCol w:w="789"/>
        <w:gridCol w:w="1371"/>
      </w:tblGrid>
      <w:tr w:rsidR="00800AA7" w:rsidRPr="00800AA7" w:rsidTr="00800AA7">
        <w:trPr>
          <w:jc w:val="center"/>
        </w:trPr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Тип конденсатора</w:t>
            </w:r>
          </w:p>
        </w:tc>
        <w:tc>
          <w:tcPr>
            <w:tcW w:w="900" w:type="pct"/>
            <w:gridSpan w:val="2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Номинальная емкость, пФ</w:t>
            </w:r>
          </w:p>
        </w:tc>
        <w:tc>
          <w:tcPr>
            <w:tcW w:w="9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Номинальноенапряж. В</w:t>
            </w:r>
          </w:p>
        </w:tc>
        <w:tc>
          <w:tcPr>
            <w:tcW w:w="1500" w:type="pct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Размеры, мм</w:t>
            </w:r>
          </w:p>
        </w:tc>
        <w:tc>
          <w:tcPr>
            <w:tcW w:w="7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Реактивн. мощностьвар</w:t>
            </w:r>
          </w:p>
        </w:tc>
      </w:tr>
      <w:tr w:rsidR="00800AA7" w:rsidRPr="00800AA7" w:rsidTr="00800AA7">
        <w:trPr>
          <w:jc w:val="center"/>
        </w:trPr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 </w:t>
            </w:r>
          </w:p>
        </w:tc>
        <w:tc>
          <w:tcPr>
            <w:tcW w:w="4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color w:val="000080"/>
                <w:sz w:val="24"/>
                <w:szCs w:val="24"/>
                <w:lang/>
              </w:rPr>
              <w:t>min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color w:val="000080"/>
                <w:sz w:val="24"/>
                <w:szCs w:val="24"/>
                <w:lang/>
              </w:rPr>
              <w:t>max</w:t>
            </w:r>
          </w:p>
        </w:tc>
        <w:tc>
          <w:tcPr>
            <w:tcW w:w="9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 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Д</w:t>
            </w:r>
            <w:r w:rsidRPr="00800AA7">
              <w:rPr>
                <w:rFonts w:ascii="Arial" w:eastAsia="Times New Roman" w:hAnsi="Arial" w:cs="Arial"/>
                <w:color w:val="000080"/>
                <w:sz w:val="24"/>
                <w:szCs w:val="24"/>
                <w:lang/>
              </w:rPr>
              <w:t> max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color w:val="000080"/>
                <w:sz w:val="24"/>
                <w:szCs w:val="24"/>
                <w:lang/>
              </w:rPr>
              <w:t>L max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color w:val="000080"/>
                <w:sz w:val="24"/>
                <w:szCs w:val="24"/>
                <w:lang/>
              </w:rPr>
              <w:t>d max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color w:val="000080"/>
                <w:sz w:val="24"/>
                <w:szCs w:val="24"/>
                <w:lang/>
              </w:rPr>
              <w:t>h</w:t>
            </w:r>
          </w:p>
        </w:tc>
        <w:tc>
          <w:tcPr>
            <w:tcW w:w="7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/>
              </w:rPr>
              <w:t> </w:t>
            </w:r>
          </w:p>
        </w:tc>
      </w:tr>
      <w:tr w:rsidR="00800AA7" w:rsidRPr="00800AA7" w:rsidTr="00800AA7">
        <w:trPr>
          <w:jc w:val="center"/>
        </w:trPr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КТ2-50</w:t>
            </w:r>
          </w:p>
        </w:tc>
        <w:tc>
          <w:tcPr>
            <w:tcW w:w="4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0,6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6,0</w:t>
            </w:r>
          </w:p>
        </w:tc>
        <w:tc>
          <w:tcPr>
            <w:tcW w:w="9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250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6,5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15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5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8,7</w:t>
            </w:r>
          </w:p>
        </w:tc>
        <w:tc>
          <w:tcPr>
            <w:tcW w:w="7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100</w:t>
            </w:r>
          </w:p>
        </w:tc>
      </w:tr>
      <w:tr w:rsidR="00800AA7" w:rsidRPr="00800AA7" w:rsidTr="00800AA7">
        <w:trPr>
          <w:jc w:val="center"/>
        </w:trPr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КТ2-50</w:t>
            </w:r>
          </w:p>
        </w:tc>
        <w:tc>
          <w:tcPr>
            <w:tcW w:w="4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1,0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20,0</w:t>
            </w:r>
          </w:p>
        </w:tc>
        <w:tc>
          <w:tcPr>
            <w:tcW w:w="9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250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7,8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22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13</w:t>
            </w:r>
          </w:p>
        </w:tc>
        <w:tc>
          <w:tcPr>
            <w:tcW w:w="7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150</w:t>
            </w:r>
          </w:p>
        </w:tc>
      </w:tr>
      <w:tr w:rsidR="00800AA7" w:rsidRPr="00800AA7" w:rsidTr="00800AA7">
        <w:trPr>
          <w:jc w:val="center"/>
        </w:trPr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КТ2-51</w:t>
            </w:r>
          </w:p>
        </w:tc>
        <w:tc>
          <w:tcPr>
            <w:tcW w:w="4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0,5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6,0</w:t>
            </w:r>
          </w:p>
        </w:tc>
        <w:tc>
          <w:tcPr>
            <w:tcW w:w="9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500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7,8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22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6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13</w:t>
            </w:r>
          </w:p>
        </w:tc>
        <w:tc>
          <w:tcPr>
            <w:tcW w:w="7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350</w:t>
            </w:r>
          </w:p>
        </w:tc>
      </w:tr>
      <w:tr w:rsidR="00800AA7" w:rsidRPr="00800AA7" w:rsidTr="00800AA7">
        <w:trPr>
          <w:jc w:val="center"/>
        </w:trPr>
        <w:tc>
          <w:tcPr>
            <w:tcW w:w="9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КТ2-51</w:t>
            </w:r>
          </w:p>
        </w:tc>
        <w:tc>
          <w:tcPr>
            <w:tcW w:w="4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2</w:t>
            </w:r>
          </w:p>
        </w:tc>
        <w:tc>
          <w:tcPr>
            <w:tcW w:w="5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50,0</w:t>
            </w:r>
          </w:p>
        </w:tc>
        <w:tc>
          <w:tcPr>
            <w:tcW w:w="9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500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12,5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32,5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10</w:t>
            </w:r>
          </w:p>
        </w:tc>
        <w:tc>
          <w:tcPr>
            <w:tcW w:w="35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18,3</w:t>
            </w:r>
          </w:p>
        </w:tc>
        <w:tc>
          <w:tcPr>
            <w:tcW w:w="700" w:type="pct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Arial" w:eastAsia="Times New Roman" w:hAnsi="Arial" w:cs="Arial"/>
                <w:sz w:val="24"/>
                <w:szCs w:val="24"/>
                <w:lang/>
              </w:rPr>
              <w:t>500</w:t>
            </w:r>
          </w:p>
        </w:tc>
      </w:tr>
    </w:tbl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Температурный коэффициент емкости, 1/</w:t>
      </w:r>
      <w:r w:rsidRPr="00800AA7">
        <w:rPr>
          <w:rFonts w:ascii="Arial" w:eastAsia="Times New Roman" w:hAnsi="Arial" w:cs="Arial"/>
          <w:color w:val="333333"/>
          <w:sz w:val="27"/>
          <w:szCs w:val="27"/>
          <w:vertAlign w:val="superscript"/>
          <w:lang/>
        </w:rPr>
        <w:t>0</w:t>
      </w: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 С(30+-50) 10</w:t>
      </w:r>
      <w:r w:rsidRPr="00800AA7">
        <w:rPr>
          <w:rFonts w:ascii="Arial" w:eastAsia="Times New Roman" w:hAnsi="Arial" w:cs="Arial"/>
          <w:color w:val="333333"/>
          <w:sz w:val="27"/>
          <w:szCs w:val="27"/>
          <w:vertAlign w:val="superscript"/>
          <w:lang/>
        </w:rPr>
        <w:t>-6</w:t>
      </w: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.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Тангенс угла потерь, не более КТ2-50 - 0,0007.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КТ2-51 - 0,001.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Сопротивление изоляции, МОм, не менее 10000.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Интервал рабочих температур, 0 С -60, +125.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Минимальная наработка - 15000 час.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Срок сохраняемости - 10 лет.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FF0000"/>
          <w:sz w:val="19"/>
          <w:szCs w:val="19"/>
          <w:lang/>
        </w:rPr>
        <w:t> </w:t>
      </w:r>
      <w:r w:rsidRPr="00800AA7">
        <w:rPr>
          <w:rFonts w:ascii="Arial" w:eastAsia="Times New Roman" w:hAnsi="Arial" w:cs="Arial"/>
          <w:b/>
          <w:bCs/>
          <w:color w:val="FF0000"/>
          <w:sz w:val="27"/>
          <w:szCs w:val="27"/>
          <w:lang/>
        </w:rPr>
        <w:t>Пример обозначения при заказе:</w:t>
      </w:r>
      <w:r w:rsidRPr="00800AA7">
        <w:rPr>
          <w:rFonts w:ascii="Arial" w:eastAsia="Times New Roman" w:hAnsi="Arial" w:cs="Arial"/>
          <w:b/>
          <w:bCs/>
          <w:color w:val="FF0000"/>
          <w:sz w:val="27"/>
          <w:szCs w:val="27"/>
          <w:lang/>
        </w:rPr>
        <w:br/>
      </w: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 </w:t>
      </w:r>
    </w:p>
    <w:tbl>
      <w:tblPr>
        <w:tblW w:w="4725" w:type="dxa"/>
        <w:tblInd w:w="5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501"/>
        <w:gridCol w:w="866"/>
        <w:gridCol w:w="2568"/>
      </w:tblGrid>
      <w:tr w:rsidR="00800AA7" w:rsidRPr="00800AA7" w:rsidTr="00800AA7">
        <w:tc>
          <w:tcPr>
            <w:tcW w:w="4665" w:type="dxa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sz w:val="27"/>
                <w:szCs w:val="27"/>
                <w:lang/>
              </w:rPr>
              <w:t>КТ-2-50-250-1/20 пФ ЯАВЦ 673655.001 ТУ</w:t>
            </w:r>
          </w:p>
        </w:tc>
      </w:tr>
      <w:tr w:rsidR="00800AA7" w:rsidRPr="00800AA7" w:rsidTr="00800AA7">
        <w:tc>
          <w:tcPr>
            <w:tcW w:w="4665" w:type="dxa"/>
            <w:gridSpan w:val="4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----------   ----   ----------  -------------------------------</w:t>
            </w:r>
          </w:p>
        </w:tc>
      </w:tr>
      <w:tr w:rsidR="00800AA7" w:rsidRPr="00800AA7" w:rsidTr="00800AA7">
        <w:tc>
          <w:tcPr>
            <w:tcW w:w="780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9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85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2535" w:type="dxa"/>
            <w:tcBorders>
              <w:top w:val="single" w:sz="2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vAlign w:val="center"/>
            <w:hideMark/>
          </w:tcPr>
          <w:p w:rsidR="00800AA7" w:rsidRPr="00800AA7" w:rsidRDefault="00800AA7" w:rsidP="00800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800AA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</w:t>
            </w:r>
          </w:p>
        </w:tc>
      </w:tr>
    </w:tbl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1 - Тип конденсатора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lastRenderedPageBreak/>
        <w:t>2 - Номинальное напряжение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3 - Номинальная емкость (минимальная и максимальная) в пФ</w:t>
      </w:r>
    </w:p>
    <w:p w:rsidR="00800AA7" w:rsidRPr="00800AA7" w:rsidRDefault="00800AA7" w:rsidP="00800AA7">
      <w:pPr>
        <w:shd w:val="clear" w:color="auto" w:fill="FFFFFF"/>
        <w:spacing w:after="0" w:line="192" w:lineRule="atLeast"/>
        <w:rPr>
          <w:rFonts w:ascii="Arial" w:eastAsia="Times New Roman" w:hAnsi="Arial" w:cs="Arial"/>
          <w:color w:val="333333"/>
          <w:sz w:val="19"/>
          <w:szCs w:val="19"/>
          <w:lang/>
        </w:rPr>
      </w:pPr>
      <w:r w:rsidRPr="00800AA7">
        <w:rPr>
          <w:rFonts w:ascii="Arial" w:eastAsia="Times New Roman" w:hAnsi="Arial" w:cs="Arial"/>
          <w:color w:val="333333"/>
          <w:sz w:val="27"/>
          <w:szCs w:val="27"/>
          <w:lang/>
        </w:rPr>
        <w:t>4 - Обозначение технических условий</w:t>
      </w:r>
    </w:p>
    <w:p w:rsidR="00800AA7" w:rsidRDefault="00800AA7">
      <w:bookmarkStart w:id="0" w:name="_GoBack"/>
      <w:bookmarkEnd w:id="0"/>
    </w:p>
    <w:sectPr w:rsidR="00800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A7"/>
    <w:rsid w:val="0080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AA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unhideWhenUsed/>
    <w:rsid w:val="0080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800A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0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AA7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a3">
    <w:name w:val="Normal (Web)"/>
    <w:basedOn w:val="a"/>
    <w:uiPriority w:val="99"/>
    <w:unhideWhenUsed/>
    <w:rsid w:val="0080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Strong"/>
    <w:basedOn w:val="a0"/>
    <w:uiPriority w:val="22"/>
    <w:qFormat/>
    <w:rsid w:val="00800AA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0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2018-02-16T06:59:00Z</dcterms:created>
  <dcterms:modified xsi:type="dcterms:W3CDTF">2018-02-16T06:59:00Z</dcterms:modified>
</cp:coreProperties>
</file>